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15" w:rsidRDefault="00641815" w:rsidP="00641815">
      <w:pPr>
        <w:pStyle w:val="DocumentManagement"/>
        <w:tabs>
          <w:tab w:val="right" w:pos="9638"/>
        </w:tabs>
        <w:rPr>
          <w:sz w:val="24"/>
        </w:rPr>
      </w:pPr>
      <w:r>
        <w:rPr>
          <w:sz w:val="24"/>
        </w:rPr>
        <w:t>SA WG2 Meeting #S2-124</w:t>
      </w:r>
      <w:r>
        <w:rPr>
          <w:sz w:val="24"/>
        </w:rPr>
        <w:tab/>
        <w:t>S2-178933</w:t>
      </w:r>
    </w:p>
    <w:p w:rsidR="00641815" w:rsidRDefault="00641815" w:rsidP="00641815">
      <w:pPr>
        <w:pStyle w:val="DocumentManagement"/>
        <w:pBdr>
          <w:bottom w:val="single" w:sz="6" w:space="0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27 November - 01 December, 2017, Reno, Nevada, USA</w:t>
      </w:r>
    </w:p>
    <w:p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403D8E" w:rsidP="00403D8E">
                <w:pPr>
                  <w:pStyle w:val="TableText"/>
                </w:pPr>
                <w:r>
                  <w:rPr>
                    <w:lang w:val="en-US" w:eastAsia="ja-JP"/>
                  </w:rPr>
                  <w:t>LS Reply to 3GPP SA2 on Status Icon related to 5G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03D8E" w:rsidP="007C5FD3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5GI#1</w:t>
                </w:r>
                <w:r w:rsidR="007C5FD3">
                  <w:rPr>
                    <w:lang w:eastAsia="ja-JP"/>
                  </w:rPr>
                  <w:t>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7-11-08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8150E1" w:rsidRDefault="00403D8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08/11/2017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03D8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403D8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5GI#10 Doc 003</w:t>
                </w:r>
              </w:p>
            </w:tc>
          </w:sdtContent>
        </w:sdt>
        <w:tc>
          <w:tcPr>
            <w:tcW w:w="3228" w:type="dxa"/>
          </w:tcPr>
          <w:p w:rsidR="0058060A" w:rsidRDefault="001D1147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08-2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403D8E">
                  <w:rPr>
                    <w:lang w:val="sv-SE" w:eastAsia="ja-JP"/>
                  </w:rPr>
                  <w:t>2017-08-28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D10AD" w:rsidP="007D10A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Dongwook Kim</w:t>
            </w:r>
            <w:r w:rsidR="00655D3C">
              <w:rPr>
                <w:rFonts w:eastAsia="MS Mincho"/>
                <w:i/>
                <w:lang w:eastAsia="ja-JP"/>
              </w:rPr>
              <w:t xml:space="preserve"> (</w:t>
            </w:r>
            <w:r>
              <w:rPr>
                <w:rFonts w:eastAsia="MS Mincho"/>
                <w:i/>
                <w:lang w:eastAsia="ja-JP"/>
              </w:rPr>
              <w:t>GSMA</w:t>
            </w:r>
            <w:r w:rsidR="00655D3C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7D10A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Future Networks Programme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1D114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3B210F" w:rsidRPr="002D158B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3B210F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58060A" w:rsidRPr="00C201D7" w:rsidRDefault="003B210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24919" w:rsidP="00655D3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Future Networks Programme, 5G Introduction</w:t>
            </w:r>
          </w:p>
        </w:tc>
      </w:tr>
      <w:tr w:rsidR="0058060A" w:rsidRPr="004332D5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AD" w:rsidRPr="00403D8E" w:rsidRDefault="007D10AD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To: 3GPP SA2</w:t>
            </w:r>
            <w:r w:rsidR="00622F1C" w:rsidRPr="00403D8E">
              <w:rPr>
                <w:rFonts w:eastAsia="MS Mincho"/>
                <w:lang w:val="fr-FR" w:eastAsia="ja-JP"/>
              </w:rPr>
              <w:t>, 3GPP RAN2</w:t>
            </w:r>
          </w:p>
          <w:p w:rsidR="0058060A" w:rsidRPr="00403D8E" w:rsidRDefault="007D10AD" w:rsidP="007D10AD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CC: 3GPP SA, 3GPP SA1, 3GPP RAN</w:t>
            </w:r>
            <w:r w:rsidR="00421823" w:rsidRPr="00403D8E">
              <w:rPr>
                <w:rFonts w:eastAsia="MS Mincho"/>
                <w:lang w:val="fr-FR" w:eastAsia="ja-JP"/>
              </w:rPr>
              <w:t>, 3GPP CT1</w:t>
            </w:r>
            <w:r w:rsidRPr="00403D8E">
              <w:rPr>
                <w:rFonts w:eastAsia="MS Mincho"/>
                <w:lang w:val="fr-FR" w:eastAsia="ja-JP"/>
              </w:rPr>
              <w:t xml:space="preserve"> </w:t>
            </w:r>
            <w:bookmarkStart w:id="0" w:name="_GoBack"/>
            <w:bookmarkEnd w:id="0"/>
            <w:r w:rsidR="009C4587">
              <w:rPr>
                <w:rFonts w:eastAsia="MS Mincho"/>
                <w:lang w:val="fr-FR" w:eastAsia="ja-JP"/>
              </w:rPr>
              <w:t>, 3GPP CT</w:t>
            </w:r>
          </w:p>
        </w:tc>
      </w:tr>
    </w:tbl>
    <w:p w:rsidR="00FC0FBE" w:rsidRPr="00403D8E" w:rsidRDefault="00FC0FBE" w:rsidP="0058060A">
      <w:pPr>
        <w:pStyle w:val="NormalParagraph"/>
        <w:rPr>
          <w:lang w:val="fr-FR"/>
        </w:rPr>
      </w:pPr>
    </w:p>
    <w:p w:rsidR="00292B15" w:rsidRPr="00403D8E" w:rsidRDefault="00292B15">
      <w:pPr>
        <w:spacing w:before="0"/>
        <w:jc w:val="left"/>
        <w:rPr>
          <w:szCs w:val="22"/>
          <w:lang w:val="fr-FR" w:eastAsia="en-GB" w:bidi="ar-SA"/>
        </w:rPr>
      </w:pPr>
      <w:r w:rsidRPr="00403D8E">
        <w:rPr>
          <w:lang w:val="fr-FR"/>
        </w:rPr>
        <w:br w:type="page"/>
      </w:r>
    </w:p>
    <w:p w:rsidR="00292B15" w:rsidRPr="00292B15" w:rsidRDefault="00292B15" w:rsidP="00292B15">
      <w:pPr>
        <w:pStyle w:val="Heading1"/>
      </w:pPr>
      <w:r>
        <w:lastRenderedPageBreak/>
        <w:t>Introduction</w:t>
      </w:r>
    </w:p>
    <w:p w:rsidR="00292B15" w:rsidRPr="0035645B" w:rsidRDefault="00292B15">
      <w:pPr>
        <w:pStyle w:val="NormalParagraph"/>
      </w:pPr>
      <w:r w:rsidRPr="0035645B">
        <w:t xml:space="preserve">GSMA </w:t>
      </w:r>
      <w:r w:rsidR="00E13B2A" w:rsidRPr="0035645B">
        <w:t xml:space="preserve">Future Networks Programme </w:t>
      </w:r>
      <w:r w:rsidRPr="0035645B">
        <w:t xml:space="preserve">thanks 3GPP </w:t>
      </w:r>
      <w:r w:rsidR="00E13B2A" w:rsidRPr="0035645B">
        <w:t xml:space="preserve">SA2 </w:t>
      </w:r>
      <w:r w:rsidRPr="0035645B">
        <w:t xml:space="preserve">for </w:t>
      </w:r>
      <w:r w:rsidR="00E13B2A" w:rsidRPr="0035645B">
        <w:t xml:space="preserve">the inquiry on requirements and granularity of </w:t>
      </w:r>
      <w:r w:rsidR="00FC5C67" w:rsidRPr="0035645B">
        <w:t>Service indicators and/or RAT indicators related to 5G</w:t>
      </w:r>
      <w:r w:rsidR="00D01A12" w:rsidRPr="0035645B">
        <w:t xml:space="preserve"> (S2-175303)</w:t>
      </w:r>
      <w:r w:rsidR="00FC5C67" w:rsidRPr="0035645B">
        <w:t xml:space="preserve">. </w:t>
      </w:r>
      <w:r w:rsidR="00D57853" w:rsidRPr="0035645B">
        <w:t xml:space="preserve">GSMA Future Networks Programme </w:t>
      </w:r>
      <w:r w:rsidR="00D01A12" w:rsidRPr="0035645B">
        <w:t xml:space="preserve">is conducting a project aimed </w:t>
      </w:r>
      <w:r w:rsidR="00D57853" w:rsidRPr="0035645B">
        <w:t>to analyse possible paths for operators in introducing and migrating from 3GPP 4G network to 5G network from technical, economic and strateg</w:t>
      </w:r>
      <w:r w:rsidR="002A5EBD" w:rsidRPr="0035645B">
        <w:t>ic</w:t>
      </w:r>
      <w:r w:rsidR="00D57853" w:rsidRPr="0035645B">
        <w:t xml:space="preserve"> perspective. The inquiry is timely and appropriate for the discussion within 5G Introduction project. </w:t>
      </w:r>
      <w:r w:rsidR="00D01A12" w:rsidRPr="0035645B">
        <w:t>The o</w:t>
      </w:r>
      <w:r w:rsidR="00261CEC" w:rsidRPr="0035645B">
        <w:t xml:space="preserve">perator members of </w:t>
      </w:r>
      <w:r w:rsidR="00D57853" w:rsidRPr="0035645B">
        <w:t xml:space="preserve">the </w:t>
      </w:r>
      <w:r w:rsidR="00261CEC" w:rsidRPr="0035645B">
        <w:t>5G Introduction project have</w:t>
      </w:r>
      <w:r w:rsidR="00D01A12" w:rsidRPr="0035645B">
        <w:t xml:space="preserve"> discussed the request and the results are provided below. </w:t>
      </w:r>
      <w:r w:rsidR="00D01A12" w:rsidRPr="00403D8E">
        <w:t>Operators agree that it would be beneficial to have consistency across device OEMs of the RAT indicated to the user.</w:t>
      </w:r>
    </w:p>
    <w:p w:rsidR="00292B15" w:rsidRPr="0035645B" w:rsidRDefault="0084358C">
      <w:pPr>
        <w:pStyle w:val="Heading1"/>
      </w:pPr>
      <w:r w:rsidRPr="0035645B">
        <w:t>Operator Requirement</w:t>
      </w:r>
    </w:p>
    <w:p w:rsidR="002C0A53" w:rsidRDefault="00F526D6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Survey and discussion among operator members of the 5G Introduction project indicates that </w:t>
      </w:r>
      <w:r w:rsidR="0064364D">
        <w:rPr>
          <w:rFonts w:eastAsiaTheme="minorEastAsia"/>
          <w:lang w:eastAsia="ja-JP" w:bidi="bn-BD"/>
        </w:rPr>
        <w:t>four</w:t>
      </w:r>
      <w:r w:rsidR="00E91CB2">
        <w:rPr>
          <w:rFonts w:eastAsiaTheme="minorEastAsia"/>
          <w:lang w:eastAsia="ja-JP" w:bidi="bn-BD"/>
        </w:rPr>
        <w:t xml:space="preserve"> configurations </w:t>
      </w:r>
      <w:r w:rsidR="00622F1C">
        <w:rPr>
          <w:rFonts w:eastAsiaTheme="minorEastAsia" w:hint="eastAsia"/>
          <w:lang w:eastAsia="ja-JP" w:bidi="bn-BD"/>
        </w:rPr>
        <w:t xml:space="preserve">should be </w:t>
      </w:r>
      <w:r w:rsidR="000E2B81">
        <w:rPr>
          <w:rFonts w:eastAsiaTheme="minorEastAsia"/>
          <w:lang w:eastAsia="ja-JP" w:bidi="bn-BD"/>
        </w:rPr>
        <w:t>supported</w:t>
      </w:r>
      <w:r w:rsidR="000E2B81">
        <w:rPr>
          <w:lang w:eastAsia="en-US" w:bidi="bn-BD"/>
        </w:rPr>
        <w:t xml:space="preserve"> </w:t>
      </w:r>
      <w:r>
        <w:rPr>
          <w:lang w:eastAsia="en-US" w:bidi="bn-BD"/>
        </w:rPr>
        <w:t xml:space="preserve">for </w:t>
      </w:r>
      <w:r w:rsidR="000E2B81">
        <w:rPr>
          <w:lang w:eastAsia="en-US" w:bidi="bn-BD"/>
        </w:rPr>
        <w:t>deciding when to present a</w:t>
      </w:r>
      <w:r>
        <w:rPr>
          <w:lang w:eastAsia="en-US" w:bidi="bn-BD"/>
        </w:rPr>
        <w:t xml:space="preserve"> 5G status icon</w:t>
      </w:r>
      <w:r w:rsidR="00E91CB2">
        <w:rPr>
          <w:lang w:eastAsia="en-US" w:bidi="bn-BD"/>
        </w:rPr>
        <w:t xml:space="preserve">. </w:t>
      </w:r>
      <w:r w:rsidR="002A5EBD">
        <w:rPr>
          <w:lang w:eastAsia="en-US" w:bidi="bn-BD"/>
        </w:rPr>
        <w:t xml:space="preserve"> </w:t>
      </w:r>
      <w:r w:rsidR="004F6E51">
        <w:rPr>
          <w:rFonts w:eastAsiaTheme="minorEastAsia"/>
          <w:lang w:eastAsia="ja-JP" w:bidi="bn-BD"/>
        </w:rPr>
        <w:t xml:space="preserve">The </w:t>
      </w:r>
      <w:r w:rsidR="00403D8E">
        <w:rPr>
          <w:rFonts w:eastAsiaTheme="minorEastAsia"/>
          <w:lang w:eastAsia="ja-JP" w:bidi="bn-BD"/>
        </w:rPr>
        <w:t xml:space="preserve">configurations </w:t>
      </w:r>
      <w:r w:rsidR="004F6E51">
        <w:rPr>
          <w:rFonts w:eastAsiaTheme="minorEastAsia"/>
          <w:lang w:eastAsia="ja-JP" w:bidi="bn-BD"/>
        </w:rPr>
        <w:t xml:space="preserve">are presented from the most restrictive to the most relaxed, their adoption is decided </w:t>
      </w:r>
      <w:r w:rsidR="004F6E51">
        <w:rPr>
          <w:rFonts w:eastAsiaTheme="minorEastAsia" w:hint="eastAsia"/>
          <w:lang w:eastAsia="ja-JP" w:bidi="bn-BD"/>
        </w:rPr>
        <w:t xml:space="preserve">according to </w:t>
      </w:r>
      <w:r w:rsidR="00676A49">
        <w:rPr>
          <w:rFonts w:eastAsiaTheme="minorEastAsia"/>
          <w:lang w:eastAsia="ja-JP" w:bidi="bn-BD"/>
        </w:rPr>
        <w:t>operator</w:t>
      </w:r>
      <w:r w:rsidR="004F6E51">
        <w:rPr>
          <w:rFonts w:eastAsiaTheme="minorEastAsia" w:hint="eastAsia"/>
          <w:lang w:eastAsia="ja-JP" w:bidi="bn-BD"/>
        </w:rPr>
        <w:t xml:space="preserve"> and regional regulatory requirement</w:t>
      </w:r>
      <w:r w:rsidR="004F6E51">
        <w:rPr>
          <w:lang w:eastAsia="en-US" w:bidi="bn-BD"/>
        </w:rPr>
        <w:t xml:space="preserve">. </w:t>
      </w:r>
    </w:p>
    <w:p w:rsidR="002C0A53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</w:t>
      </w:r>
      <w:r w:rsidR="00403D8E">
        <w:rPr>
          <w:lang w:eastAsia="en-US" w:bidi="bn-BD"/>
        </w:rPr>
        <w:t>configurations</w:t>
      </w:r>
      <w:r>
        <w:rPr>
          <w:lang w:eastAsia="en-US" w:bidi="bn-BD"/>
        </w:rPr>
        <w:t xml:space="preserve">, </w:t>
      </w:r>
      <w:r w:rsidRPr="00436D71">
        <w:rPr>
          <w:lang w:eastAsia="en-US" w:bidi="bn-BD"/>
        </w:rPr>
        <w:t>the UE is allowed to use NR (based on information sent from the HSS or locally generated by the VPLMN policy in the MME)</w:t>
      </w:r>
      <w:r>
        <w:rPr>
          <w:lang w:eastAsia="en-US" w:bidi="bn-BD"/>
        </w:rPr>
        <w:t xml:space="preserve">. </w:t>
      </w:r>
    </w:p>
    <w:p w:rsidR="002C0A53" w:rsidRDefault="00E91CB2" w:rsidP="002C0A53">
      <w:pPr>
        <w:pStyle w:val="NormalParagraph"/>
      </w:pPr>
      <w:r>
        <w:t>C</w:t>
      </w:r>
      <w:r w:rsidR="002C0A53">
        <w:t xml:space="preserve">onsiderations of core network </w:t>
      </w:r>
      <w:r>
        <w:t xml:space="preserve">also indicates </w:t>
      </w:r>
      <w:r w:rsidR="002C0A53">
        <w:t>that 5G status icon</w:t>
      </w:r>
      <w:r>
        <w:t xml:space="preserve"> should be displayed in two cases</w:t>
      </w:r>
      <w:r w:rsidR="002C0A53">
        <w:t xml:space="preserve">. </w:t>
      </w:r>
      <w:r>
        <w:t xml:space="preserve">First, </w:t>
      </w:r>
      <w:r w:rsidR="002C0A53">
        <w:t xml:space="preserve">when UE is camping on SA E-UTRA cell connected to 5GC. </w:t>
      </w:r>
      <w:r>
        <w:t xml:space="preserve">Second, </w:t>
      </w:r>
      <w:r w:rsidR="002C0A53">
        <w:t xml:space="preserve">when UE is camping on </w:t>
      </w:r>
      <w:r w:rsidR="004332D5">
        <w:t>NG-RAN</w:t>
      </w:r>
      <w:r w:rsidR="002C0A53">
        <w:t xml:space="preserve"> </w:t>
      </w:r>
      <w:r w:rsidR="004332D5">
        <w:t xml:space="preserve">cell </w:t>
      </w:r>
      <w:r w:rsidR="002C0A53">
        <w:t xml:space="preserve">connected to 5GC. </w:t>
      </w:r>
    </w:p>
    <w:p w:rsidR="002C0A53" w:rsidRDefault="002C0A53" w:rsidP="002C0A53">
      <w:pPr>
        <w:pStyle w:val="NOTE"/>
        <w:tabs>
          <w:tab w:val="clear" w:pos="1560"/>
        </w:tabs>
        <w:ind w:left="1106" w:hanging="749"/>
      </w:pPr>
      <w:r>
        <w:t xml:space="preserve">NOTE: </w:t>
      </w:r>
      <w:r w:rsidR="00E91CB2">
        <w:t xml:space="preserve">The considerations of core network </w:t>
      </w:r>
      <w:r>
        <w:t>are in accordance with the definition of NG-RAN (</w:t>
      </w:r>
      <w:r w:rsidR="00861650">
        <w:t xml:space="preserve">SA NR connected to 5GC; </w:t>
      </w:r>
      <w:r>
        <w:t xml:space="preserve">SA E-UTRA connected to 5GC; NR is the </w:t>
      </w:r>
      <w:r w:rsidR="00861650">
        <w:t xml:space="preserve">master </w:t>
      </w:r>
      <w:r>
        <w:t xml:space="preserve">with E-UTRA extensions and E-UTRA is the </w:t>
      </w:r>
      <w:r w:rsidR="00861650">
        <w:t xml:space="preserve">master </w:t>
      </w:r>
      <w:r>
        <w:t xml:space="preserve">with NR extensions) in 3GPP TS 23.501 V1.4.0. </w:t>
      </w:r>
    </w:p>
    <w:p w:rsidR="004F6E51" w:rsidRPr="00007DE7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485FBA">
        <w:rPr>
          <w:lang w:eastAsia="en-US" w:bidi="bn-BD"/>
        </w:rPr>
        <w:t>configurations</w:t>
      </w:r>
      <w:r>
        <w:rPr>
          <w:lang w:eastAsia="en-US" w:bidi="bn-BD"/>
        </w:rPr>
        <w:t xml:space="preserve"> consist of the following states and are </w:t>
      </w:r>
      <w:r w:rsidR="00593CBD">
        <w:rPr>
          <w:lang w:eastAsia="en-US" w:bidi="bn-BD"/>
        </w:rPr>
        <w:t xml:space="preserve">as </w:t>
      </w:r>
      <w:r>
        <w:rPr>
          <w:lang w:eastAsia="en-US" w:bidi="bn-BD"/>
        </w:rPr>
        <w:t xml:space="preserve">described in </w:t>
      </w:r>
      <w:r w:rsidR="001D1147">
        <w:rPr>
          <w:lang w:eastAsia="en-US" w:bidi="bn-BD"/>
        </w:rPr>
        <w:fldChar w:fldCharType="begin"/>
      </w:r>
      <w:r w:rsidR="00593CBD">
        <w:rPr>
          <w:lang w:eastAsia="en-US" w:bidi="bn-BD"/>
        </w:rPr>
        <w:instrText xml:space="preserve"> REF _Ref497593156 \r \h </w:instrText>
      </w:r>
      <w:r w:rsidR="001D1147">
        <w:rPr>
          <w:lang w:eastAsia="en-US" w:bidi="bn-BD"/>
        </w:rPr>
      </w:r>
      <w:r w:rsidR="001D1147">
        <w:rPr>
          <w:lang w:eastAsia="en-US" w:bidi="bn-BD"/>
        </w:rPr>
        <w:fldChar w:fldCharType="separate"/>
      </w:r>
      <w:r w:rsidR="00593CBD">
        <w:rPr>
          <w:lang w:eastAsia="en-US" w:bidi="bn-BD"/>
        </w:rPr>
        <w:t>Table 1</w:t>
      </w:r>
      <w:r w:rsidR="001D1147">
        <w:rPr>
          <w:lang w:eastAsia="en-US" w:bidi="bn-BD"/>
        </w:rPr>
        <w:fldChar w:fldCharType="end"/>
      </w:r>
      <w:r w:rsidR="00593CBD">
        <w:rPr>
          <w:lang w:eastAsia="en-US" w:bidi="bn-BD"/>
        </w:rPr>
        <w:t>:</w:t>
      </w:r>
    </w:p>
    <w:p w:rsidR="00501628" w:rsidRDefault="002C0A53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 w:rsidR="00701C38">
        <w:rPr>
          <w:lang w:eastAsia="ja-JP"/>
        </w:rPr>
        <w:t xml:space="preserve">NSA </w:t>
      </w:r>
      <w:r w:rsidR="00F941F6">
        <w:rPr>
          <w:lang w:eastAsia="ja-JP"/>
        </w:rPr>
        <w:t xml:space="preserve">(EN-DC) </w:t>
      </w:r>
      <w:r w:rsidR="00701C38">
        <w:rPr>
          <w:lang w:eastAsia="ja-JP"/>
        </w:rPr>
        <w:t xml:space="preserve">capable </w:t>
      </w:r>
      <w:r w:rsidR="004F6E51">
        <w:rPr>
          <w:lang w:eastAsia="ja-JP"/>
        </w:rPr>
        <w:t xml:space="preserve">UE </w:t>
      </w:r>
      <w:r w:rsidR="00F941F6">
        <w:rPr>
          <w:lang w:eastAsia="ja-JP"/>
        </w:rPr>
        <w:t xml:space="preserve">attached to EPC and currently </w:t>
      </w:r>
      <w:r w:rsidR="004F6E51">
        <w:rPr>
          <w:lang w:eastAsia="ja-JP"/>
        </w:rPr>
        <w:t xml:space="preserve">in </w:t>
      </w:r>
      <w:r w:rsidR="00501628">
        <w:rPr>
          <w:lang w:eastAsia="ja-JP"/>
        </w:rPr>
        <w:t xml:space="preserve">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 </w:t>
      </w:r>
      <w:r w:rsidR="00501628">
        <w:rPr>
          <w:lang w:eastAsia="ja-JP"/>
        </w:rPr>
        <w:t xml:space="preserve">E-UTRAN cell not supporting LTE-NR dual connectivity </w:t>
      </w:r>
    </w:p>
    <w:p w:rsidR="004F6E51" w:rsidRDefault="00501628" w:rsidP="00501628">
      <w:pPr>
        <w:pStyle w:val="ListNumber"/>
        <w:rPr>
          <w:lang w:eastAsia="ja-JP"/>
        </w:rPr>
      </w:pPr>
      <w:r w:rsidRPr="00501628">
        <w:rPr>
          <w:lang w:eastAsia="ja-JP"/>
        </w:rPr>
        <w:t xml:space="preserve">EPS NR NSA (EN-DC) capable UE attached to EPC and currently in 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</w:t>
      </w:r>
      <w:r w:rsidR="00F041D0">
        <w:rPr>
          <w:lang w:eastAsia="ja-JP"/>
        </w:rPr>
        <w:t xml:space="preserve"> AND active on LTE for uplink and downlink on only</w:t>
      </w:r>
      <w:r w:rsidR="00AD49DE">
        <w:rPr>
          <w:lang w:eastAsia="ja-JP"/>
        </w:rPr>
        <w:t xml:space="preserve"> </w:t>
      </w:r>
      <w:r w:rsidRPr="00501628">
        <w:rPr>
          <w:lang w:eastAsia="ja-JP"/>
        </w:rPr>
        <w:t xml:space="preserve">E-UTRAN cell supporting LTE-NR dual connectivity and has not detected NR coverage (i.e. </w:t>
      </w:r>
      <w:r w:rsidR="007E2D39">
        <w:rPr>
          <w:lang w:eastAsia="ja-JP"/>
        </w:rPr>
        <w:t xml:space="preserve">UE is </w:t>
      </w:r>
      <w:r w:rsidRPr="00501628">
        <w:rPr>
          <w:lang w:eastAsia="ja-JP"/>
        </w:rPr>
        <w:t>not under NR coverage and/or not configured to make NR measurements)</w:t>
      </w:r>
    </w:p>
    <w:p w:rsidR="004F6E51" w:rsidRDefault="00501628" w:rsidP="00116522">
      <w:pPr>
        <w:pStyle w:val="ListNumber"/>
      </w:pPr>
      <w:r w:rsidRPr="00501628">
        <w:t xml:space="preserve">EPS NR NSA (EN-DC) capable UE attached to EPC and currently in </w:t>
      </w:r>
      <w:proofErr w:type="spellStart"/>
      <w:r w:rsidRPr="00501628">
        <w:t>RRC_Connected</w:t>
      </w:r>
      <w:proofErr w:type="spellEnd"/>
      <w:r w:rsidRPr="00501628">
        <w:t xml:space="preserve"> state connected to E-UTRAN cell (supporting dual connectivity) and active on LTE for uplink and downlink only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  <w:r w:rsidR="004F6E51">
        <w:t xml:space="preserve"> </w:t>
      </w:r>
    </w:p>
    <w:p w:rsidR="005844CA" w:rsidRDefault="005844CA">
      <w:pPr>
        <w:pStyle w:val="ListNumber"/>
      </w:pPr>
      <w:r w:rsidRPr="00501628">
        <w:t xml:space="preserve">EPS NR NSA (EN-DC) capable UE attached to EPC and currently in IDLE state under E-UTRAN cell supporting LTE-NR dual connectivity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</w:p>
    <w:p w:rsidR="00712156" w:rsidRDefault="00F941F6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lastRenderedPageBreak/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>
        <w:rPr>
          <w:lang w:eastAsia="ja-JP"/>
        </w:rPr>
        <w:t>NSA (EN-DC) capable UE attached to EPC and currently</w:t>
      </w:r>
      <w:r w:rsidR="004F6E51">
        <w:rPr>
          <w:lang w:eastAsia="ja-JP"/>
        </w:rPr>
        <w:t xml:space="preserve"> in </w:t>
      </w:r>
      <w:proofErr w:type="spellStart"/>
      <w:r w:rsidR="004F6E51">
        <w:rPr>
          <w:lang w:eastAsia="ja-JP"/>
        </w:rPr>
        <w:t>RRC_Connected</w:t>
      </w:r>
      <w:proofErr w:type="spellEnd"/>
      <w:r w:rsidR="004F6E51">
        <w:rPr>
          <w:lang w:eastAsia="ja-JP"/>
        </w:rPr>
        <w:t xml:space="preserve"> state connected to E-UTRAN cell (supporting dual connectivity) and active on </w:t>
      </w:r>
      <w:r w:rsidR="00701C38">
        <w:rPr>
          <w:lang w:eastAsia="ja-JP"/>
        </w:rPr>
        <w:t xml:space="preserve">LTE and </w:t>
      </w:r>
      <w:r w:rsidR="004F6E51">
        <w:rPr>
          <w:lang w:eastAsia="ja-JP"/>
        </w:rPr>
        <w:t>NR for uplink and/or downlink</w:t>
      </w:r>
    </w:p>
    <w:p w:rsidR="00701C38" w:rsidRDefault="002C0A53">
      <w:pPr>
        <w:pStyle w:val="ListNumber"/>
        <w:jc w:val="left"/>
        <w:rPr>
          <w:lang w:eastAsia="ja-JP"/>
        </w:rPr>
      </w:pPr>
      <w:r>
        <w:rPr>
          <w:lang w:eastAsia="ja-JP"/>
        </w:rPr>
        <w:t>5GS</w:t>
      </w:r>
      <w:r w:rsidR="00701C38">
        <w:rPr>
          <w:lang w:eastAsia="ja-JP"/>
        </w:rPr>
        <w:t xml:space="preserve"> capable UE </w:t>
      </w:r>
      <w:r>
        <w:rPr>
          <w:lang w:eastAsia="ja-JP"/>
        </w:rPr>
        <w:t xml:space="preserve">attached to 5GC and currently </w:t>
      </w:r>
      <w:r w:rsidR="00701C38">
        <w:rPr>
          <w:lang w:eastAsia="ja-JP"/>
        </w:rPr>
        <w:t>in IDLE state</w:t>
      </w:r>
      <w:r w:rsidR="00F041D0">
        <w:rPr>
          <w:lang w:eastAsia="ja-JP"/>
        </w:rPr>
        <w:t xml:space="preserve"> under or in </w:t>
      </w:r>
      <w:proofErr w:type="spellStart"/>
      <w:r w:rsidR="00F041D0">
        <w:rPr>
          <w:lang w:eastAsia="ja-JP"/>
        </w:rPr>
        <w:t>RRC_Connected</w:t>
      </w:r>
      <w:proofErr w:type="spellEnd"/>
      <w:r w:rsidR="00F041D0">
        <w:rPr>
          <w:lang w:eastAsia="ja-JP"/>
        </w:rPr>
        <w:t xml:space="preserve"> state connected to </w:t>
      </w:r>
      <w:r w:rsidR="000B1FAC">
        <w:rPr>
          <w:lang w:eastAsia="ja-JP"/>
        </w:rPr>
        <w:t>NG-RAN (</w:t>
      </w:r>
      <w:proofErr w:type="spellStart"/>
      <w:r w:rsidR="00F041D0">
        <w:rPr>
          <w:lang w:eastAsia="ja-JP"/>
        </w:rPr>
        <w:t>eLTE</w:t>
      </w:r>
      <w:proofErr w:type="spellEnd"/>
      <w:r w:rsidR="00F041D0">
        <w:rPr>
          <w:lang w:eastAsia="ja-JP"/>
        </w:rPr>
        <w:t xml:space="preserve"> (option 5 or 7) or NR (option 2 or 4) cell</w:t>
      </w:r>
      <w:r w:rsidR="000B1FAC">
        <w:rPr>
          <w:lang w:eastAsia="ja-JP"/>
        </w:rPr>
        <w:t>)</w:t>
      </w:r>
    </w:p>
    <w:tbl>
      <w:tblPr>
        <w:tblStyle w:val="TableGrid"/>
        <w:tblW w:w="5000" w:type="pct"/>
        <w:tblLook w:val="04A0"/>
      </w:tblPr>
      <w:tblGrid>
        <w:gridCol w:w="2401"/>
        <w:gridCol w:w="1695"/>
        <w:gridCol w:w="1697"/>
        <w:gridCol w:w="1697"/>
        <w:gridCol w:w="1694"/>
      </w:tblGrid>
      <w:tr w:rsidR="0064364D" w:rsidTr="003068FA">
        <w:trPr>
          <w:cantSplit/>
        </w:trPr>
        <w:tc>
          <w:tcPr>
            <w:tcW w:w="1307" w:type="pct"/>
          </w:tcPr>
          <w:p w:rsidR="0064364D" w:rsidRPr="00007DE7" w:rsidRDefault="0064364D" w:rsidP="00007DE7">
            <w:pPr>
              <w:pStyle w:val="TableText"/>
              <w:keepNext/>
              <w:keepLines/>
              <w:rPr>
                <w:b/>
              </w:rPr>
            </w:pPr>
            <w:r w:rsidRPr="00007DE7">
              <w:rPr>
                <w:b/>
              </w:rPr>
              <w:t>State</w:t>
            </w:r>
          </w:p>
        </w:tc>
        <w:tc>
          <w:tcPr>
            <w:tcW w:w="923" w:type="pct"/>
          </w:tcPr>
          <w:p w:rsidR="0064364D" w:rsidRPr="00007DE7" w:rsidRDefault="0064364D" w:rsidP="00116522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 xml:space="preserve">. </w:t>
            </w:r>
            <w:r w:rsidRPr="00007DE7">
              <w:rPr>
                <w:b/>
              </w:rPr>
              <w:t>A</w:t>
            </w:r>
          </w:p>
        </w:tc>
        <w:tc>
          <w:tcPr>
            <w:tcW w:w="924" w:type="pct"/>
          </w:tcPr>
          <w:p w:rsidR="0064364D" w:rsidRDefault="0064364D" w:rsidP="009E4DD5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B</w:t>
            </w:r>
          </w:p>
        </w:tc>
        <w:tc>
          <w:tcPr>
            <w:tcW w:w="924" w:type="pct"/>
          </w:tcPr>
          <w:p w:rsidR="0064364D" w:rsidDel="009E4DD5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C</w:t>
            </w:r>
          </w:p>
        </w:tc>
        <w:tc>
          <w:tcPr>
            <w:tcW w:w="922" w:type="pct"/>
          </w:tcPr>
          <w:p w:rsidR="0064364D" w:rsidRPr="00007DE7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D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64364D">
            <w:pPr>
              <w:pStyle w:val="TableText"/>
              <w:keepNext/>
              <w:keepLines/>
            </w:pPr>
            <w:r>
              <w:t>1 (I</w:t>
            </w:r>
            <w:r w:rsidR="00AD49DE">
              <w:t xml:space="preserve">DLE under or Connected to </w:t>
            </w:r>
            <w:r>
              <w:t>LTE cell not supporting NSA)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0B1FAC">
            <w:pPr>
              <w:pStyle w:val="TableText"/>
              <w:keepNext/>
              <w:keepLines/>
            </w:pPr>
            <w:r>
              <w:t>2</w:t>
            </w:r>
            <w:r w:rsidR="0064364D">
              <w:t xml:space="preserve"> (IDLE </w:t>
            </w:r>
            <w:r w:rsidR="00AD49DE">
              <w:t xml:space="preserve">under or Connected to </w:t>
            </w:r>
            <w:r w:rsidR="0064364D">
              <w:t>LTE cell supporting NSA and no detection of NR coverage)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3</w:t>
            </w:r>
            <w:r w:rsidR="005844CA">
              <w:t xml:space="preserve"> (Connected to LTE only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6B768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4</w:t>
            </w:r>
            <w:r w:rsidR="005844CA">
              <w:t xml:space="preserve"> (IDLE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5</w:t>
            </w:r>
            <w:r w:rsidR="005844CA">
              <w:t xml:space="preserve"> (Connected to LTE + NR under LTE cell supporting NSA)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6</w:t>
            </w:r>
            <w:r w:rsidR="005844CA">
              <w:t xml:space="preserve"> (IDLE</w:t>
            </w:r>
            <w:r w:rsidR="00FB7CF2">
              <w:t xml:space="preserve"> under</w:t>
            </w:r>
            <w:r w:rsidR="005844CA">
              <w:t xml:space="preserve"> </w:t>
            </w:r>
            <w:r w:rsidR="00AD49DE">
              <w:t xml:space="preserve">or connected to NG-RAN </w:t>
            </w:r>
            <w:r w:rsidR="005844CA">
              <w:t xml:space="preserve">while attached to </w:t>
            </w:r>
            <w:r w:rsidR="00FB7CF2">
              <w:t>5GC</w:t>
            </w:r>
            <w:r w:rsidR="005844CA">
              <w:t>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</w:tbl>
    <w:p w:rsidR="004F6E51" w:rsidRDefault="004F6E51" w:rsidP="00007DE7">
      <w:pPr>
        <w:pStyle w:val="TableCaption"/>
      </w:pPr>
      <w:bookmarkStart w:id="1" w:name="_Ref497593156"/>
      <w:r>
        <w:t xml:space="preserve">. </w:t>
      </w:r>
      <w:r w:rsidR="00FE1AA5">
        <w:t>UE state/indicator configuration matrix</w:t>
      </w:r>
      <w:bookmarkEnd w:id="1"/>
    </w:p>
    <w:p w:rsidR="000356B6" w:rsidRPr="000356B6" w:rsidRDefault="00AC39F1">
      <w:pPr>
        <w:pStyle w:val="NormalParagraph"/>
      </w:pPr>
      <w:r w:rsidRPr="000356B6">
        <w:t xml:space="preserve">As there is no consensus on a </w:t>
      </w:r>
      <w:r w:rsidR="00861650">
        <w:t xml:space="preserve">single </w:t>
      </w:r>
      <w:r w:rsidRPr="000356B6">
        <w:t xml:space="preserve">preferred </w:t>
      </w:r>
      <w:r w:rsidR="00027924">
        <w:t>configuration</w:t>
      </w:r>
      <w:r w:rsidR="00F526D6" w:rsidRPr="000356B6">
        <w:t xml:space="preserve">, it </w:t>
      </w:r>
      <w:r w:rsidR="003C1B61" w:rsidRPr="000356B6">
        <w:t xml:space="preserve">is </w:t>
      </w:r>
      <w:r w:rsidR="00F526D6" w:rsidRPr="000356B6">
        <w:t xml:space="preserve">desirable to make </w:t>
      </w:r>
      <w:r w:rsidR="00825B51" w:rsidRPr="00701C38">
        <w:t xml:space="preserve">the </w:t>
      </w:r>
      <w:r w:rsidR="00F526D6" w:rsidRPr="00701C38">
        <w:t xml:space="preserve">display of 5G status icon in the UE configurable such that </w:t>
      </w:r>
      <w:r w:rsidR="003C1B61" w:rsidRPr="00007DE7">
        <w:t xml:space="preserve">the </w:t>
      </w:r>
      <w:r w:rsidR="00F526D6" w:rsidRPr="00007DE7">
        <w:t xml:space="preserve">display of 5G status icon can be made depending on operator preference. </w:t>
      </w:r>
    </w:p>
    <w:p w:rsidR="00292B15" w:rsidRPr="00824919" w:rsidRDefault="00292B15">
      <w:pPr>
        <w:pStyle w:val="Heading1"/>
      </w:pPr>
      <w:r w:rsidRPr="0035645B">
        <w:t xml:space="preserve">Actions </w:t>
      </w:r>
    </w:p>
    <w:p w:rsidR="00292B15" w:rsidRDefault="00292B15" w:rsidP="00292B15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D10AD">
        <w:rPr>
          <w:rFonts w:eastAsia="MS Mincho"/>
          <w:b/>
          <w:lang w:eastAsia="ja-JP"/>
        </w:rPr>
        <w:t>SA2</w:t>
      </w:r>
      <w:r w:rsidR="00622F1C">
        <w:rPr>
          <w:rFonts w:eastAsia="MS Mincho" w:hint="eastAsia"/>
          <w:b/>
          <w:lang w:eastAsia="ja-JP"/>
        </w:rPr>
        <w:t xml:space="preserve"> and RAN2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</w:p>
    <w:p w:rsidR="00C848EE" w:rsidRDefault="00292B15" w:rsidP="0058060A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3GPP </w:t>
      </w:r>
      <w:r w:rsidR="00E13B2A">
        <w:rPr>
          <w:lang w:eastAsia="en-US" w:bidi="bn-BD"/>
        </w:rPr>
        <w:t>SA2</w:t>
      </w:r>
      <w:r>
        <w:rPr>
          <w:lang w:eastAsia="en-US" w:bidi="bn-BD"/>
        </w:rPr>
        <w:t xml:space="preserve"> </w:t>
      </w:r>
      <w:r w:rsidR="00622F1C">
        <w:rPr>
          <w:rFonts w:eastAsiaTheme="minorEastAsia" w:hint="eastAsia"/>
          <w:lang w:eastAsia="ja-JP" w:bidi="bn-BD"/>
        </w:rPr>
        <w:t>and RAN2 are</w:t>
      </w:r>
      <w:r>
        <w:rPr>
          <w:lang w:eastAsia="en-US" w:bidi="bn-BD"/>
        </w:rPr>
        <w:t xml:space="preserve"> asked to</w:t>
      </w:r>
      <w:r w:rsidR="00C848EE">
        <w:rPr>
          <w:lang w:eastAsia="en-US" w:bidi="bn-BD"/>
        </w:rPr>
        <w:t>:</w:t>
      </w:r>
      <w:r>
        <w:rPr>
          <w:lang w:eastAsia="en-US" w:bidi="bn-BD"/>
        </w:rPr>
        <w:t xml:space="preserve"> </w:t>
      </w:r>
    </w:p>
    <w:p w:rsidR="000A2B69" w:rsidRDefault="00C848EE" w:rsidP="00503285">
      <w:pPr>
        <w:pStyle w:val="ListBullet1"/>
      </w:pPr>
      <w:r>
        <w:t>T</w:t>
      </w:r>
      <w:r w:rsidR="00292B15">
        <w:t>ake in</w:t>
      </w:r>
      <w:r>
        <w:t>to</w:t>
      </w:r>
      <w:r w:rsidR="00292B15">
        <w:t xml:space="preserve"> consideration </w:t>
      </w:r>
      <w:r w:rsidR="00696D1F">
        <w:t>the above</w:t>
      </w:r>
      <w:r w:rsidR="00292B15">
        <w:t xml:space="preserve"> </w:t>
      </w:r>
      <w:r w:rsidR="0084358C">
        <w:t>requirement</w:t>
      </w:r>
      <w:r w:rsidR="00292B15">
        <w:t xml:space="preserve"> </w:t>
      </w:r>
      <w:r w:rsidR="00861650">
        <w:t>regarding</w:t>
      </w:r>
      <w:r w:rsidR="005D6E59">
        <w:t xml:space="preserve"> service </w:t>
      </w:r>
      <w:r w:rsidR="00FC5C67">
        <w:t>indicators</w:t>
      </w:r>
      <w:r w:rsidR="00E13B2A">
        <w:t xml:space="preserve"> in the User Interface.</w:t>
      </w:r>
    </w:p>
    <w:p w:rsidR="00C848EE" w:rsidRDefault="00C848EE" w:rsidP="007C5FD3">
      <w:pPr>
        <w:pStyle w:val="ListBullet1"/>
      </w:pPr>
      <w:r>
        <w:t xml:space="preserve">Verify that the UE has all the information needed to determine which </w:t>
      </w:r>
      <w:r w:rsidR="00027924">
        <w:t xml:space="preserve">state </w:t>
      </w:r>
      <w:r>
        <w:t>it is in</w:t>
      </w:r>
      <w:r w:rsidR="0086689C">
        <w:t xml:space="preserve"> and </w:t>
      </w:r>
      <w:r w:rsidR="00094EB9">
        <w:t>the associated complexity and impact for such determination (</w:t>
      </w:r>
      <w:proofErr w:type="spellStart"/>
      <w:r w:rsidR="00094EB9">
        <w:t>e.g</w:t>
      </w:r>
      <w:proofErr w:type="spellEnd"/>
      <w:r w:rsidR="00094EB9">
        <w:t xml:space="preserve"> battery consumption, signalling and so on)</w:t>
      </w:r>
    </w:p>
    <w:p w:rsidR="00B740EB" w:rsidRDefault="00B740EB" w:rsidP="00B740EB">
      <w:pPr>
        <w:pStyle w:val="Heading1"/>
      </w:pPr>
      <w:r>
        <w:lastRenderedPageBreak/>
        <w:t>Next meetings</w:t>
      </w:r>
    </w:p>
    <w:p w:rsidR="007D10AD" w:rsidRPr="00B740EB" w:rsidRDefault="007D10AD" w:rsidP="007D10AD">
      <w:pPr>
        <w:pStyle w:val="NormalParagraph"/>
        <w:rPr>
          <w:lang w:eastAsia="en-US" w:bidi="bn-BD"/>
        </w:rPr>
      </w:pPr>
      <w:r>
        <w:rPr>
          <w:lang w:eastAsia="en-US" w:bidi="bn-BD"/>
        </w:rPr>
        <w:t>5GI_MNO #</w:t>
      </w:r>
      <w:r w:rsidR="00E06B5C">
        <w:rPr>
          <w:lang w:eastAsia="en-US" w:bidi="bn-BD"/>
        </w:rPr>
        <w:t xml:space="preserve">07 </w:t>
      </w:r>
      <w:r>
        <w:rPr>
          <w:lang w:eastAsia="en-US" w:bidi="bn-BD"/>
        </w:rPr>
        <w:tab/>
      </w:r>
      <w:r w:rsidR="00E06B5C">
        <w:rPr>
          <w:lang w:eastAsia="en-US" w:bidi="bn-BD"/>
        </w:rPr>
        <w:t xml:space="preserve">20 December </w:t>
      </w:r>
      <w:r>
        <w:rPr>
          <w:lang w:eastAsia="en-US" w:bidi="bn-BD"/>
        </w:rPr>
        <w:t>2017</w:t>
      </w:r>
    </w:p>
    <w:p w:rsidR="007D10AD" w:rsidRPr="00B740EB" w:rsidRDefault="00E06B5C" w:rsidP="00B740E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5GI_MNO #08 </w:t>
      </w:r>
      <w:r>
        <w:rPr>
          <w:lang w:eastAsia="en-US" w:bidi="bn-BD"/>
        </w:rPr>
        <w:tab/>
      </w:r>
      <w:r w:rsidR="007C5FD3">
        <w:rPr>
          <w:lang w:eastAsia="en-US" w:bidi="bn-BD"/>
        </w:rPr>
        <w:t>Ja</w:t>
      </w:r>
      <w:r>
        <w:rPr>
          <w:lang w:eastAsia="en-US" w:bidi="bn-BD"/>
        </w:rPr>
        <w:t>nuary 2017</w:t>
      </w:r>
    </w:p>
    <w:sectPr w:rsidR="007D10AD" w:rsidRPr="00B740EB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888" w:rsidRDefault="00430888">
      <w:r>
        <w:separator/>
      </w:r>
    </w:p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</w:endnote>
  <w:endnote w:type="continuationSeparator" w:id="0">
    <w:p w:rsidR="00430888" w:rsidRDefault="00430888">
      <w:r>
        <w:continuationSeparator/>
      </w:r>
    </w:p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888" w:rsidRDefault="00430888">
      <w:r>
        <w:separator/>
      </w:r>
    </w:p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</w:footnote>
  <w:footnote w:type="continuationSeparator" w:id="0">
    <w:p w:rsidR="00430888" w:rsidRDefault="00430888">
      <w:r>
        <w:continuationSeparator/>
      </w:r>
    </w:p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  <w:p w:rsidR="00430888" w:rsidRDefault="004308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A1D204E"/>
    <w:multiLevelType w:val="hybridMultilevel"/>
    <w:tmpl w:val="3DA0934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C30AC"/>
    <w:multiLevelType w:val="hybridMultilevel"/>
    <w:tmpl w:val="8B2CA7AC"/>
    <w:lvl w:ilvl="0" w:tplc="2C006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>
    <w:nsid w:val="31496ECD"/>
    <w:multiLevelType w:val="hybridMultilevel"/>
    <w:tmpl w:val="9158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67B62"/>
    <w:multiLevelType w:val="hybridMultilevel"/>
    <w:tmpl w:val="72CEEB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52D57E22"/>
    <w:multiLevelType w:val="hybridMultilevel"/>
    <w:tmpl w:val="780CE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>
    <w:nsid w:val="6DF23AF5"/>
    <w:multiLevelType w:val="hybridMultilevel"/>
    <w:tmpl w:val="56148DF8"/>
    <w:lvl w:ilvl="0" w:tplc="1290770A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21"/>
  </w:num>
  <w:num w:numId="8">
    <w:abstractNumId w:val="23"/>
  </w:num>
  <w:num w:numId="9">
    <w:abstractNumId w:val="12"/>
  </w:num>
  <w:num w:numId="10">
    <w:abstractNumId w:val="3"/>
  </w:num>
  <w:num w:numId="11">
    <w:abstractNumId w:val="0"/>
  </w:num>
  <w:num w:numId="12">
    <w:abstractNumId w:val="24"/>
  </w:num>
  <w:num w:numId="13">
    <w:abstractNumId w:val="7"/>
  </w:num>
  <w:num w:numId="14">
    <w:abstractNumId w:val="18"/>
  </w:num>
  <w:num w:numId="15">
    <w:abstractNumId w:val="8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26"/>
  </w:num>
  <w:num w:numId="21">
    <w:abstractNumId w:val="12"/>
  </w:num>
  <w:num w:numId="22">
    <w:abstractNumId w:val="1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16"/>
  </w:num>
  <w:num w:numId="27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IE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1"/>
  <w:activeWritingStyle w:appName="MSWord" w:lang="es-E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SG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36E"/>
    <w:rsid w:val="00000728"/>
    <w:rsid w:val="00000B62"/>
    <w:rsid w:val="0000309A"/>
    <w:rsid w:val="000032B9"/>
    <w:rsid w:val="00007DE7"/>
    <w:rsid w:val="00010F4A"/>
    <w:rsid w:val="00014504"/>
    <w:rsid w:val="00015377"/>
    <w:rsid w:val="00020B5B"/>
    <w:rsid w:val="00021362"/>
    <w:rsid w:val="000227EF"/>
    <w:rsid w:val="0002515C"/>
    <w:rsid w:val="00026610"/>
    <w:rsid w:val="00027924"/>
    <w:rsid w:val="00027D0A"/>
    <w:rsid w:val="00027F5F"/>
    <w:rsid w:val="000356B6"/>
    <w:rsid w:val="00036FC0"/>
    <w:rsid w:val="00041B6B"/>
    <w:rsid w:val="00045075"/>
    <w:rsid w:val="000460CB"/>
    <w:rsid w:val="00055694"/>
    <w:rsid w:val="0005647E"/>
    <w:rsid w:val="00056D93"/>
    <w:rsid w:val="00063E5A"/>
    <w:rsid w:val="00071D07"/>
    <w:rsid w:val="00072292"/>
    <w:rsid w:val="00072B4A"/>
    <w:rsid w:val="00072D66"/>
    <w:rsid w:val="000766A4"/>
    <w:rsid w:val="00081BAA"/>
    <w:rsid w:val="00081BE1"/>
    <w:rsid w:val="0008722D"/>
    <w:rsid w:val="00090084"/>
    <w:rsid w:val="000906B1"/>
    <w:rsid w:val="00093416"/>
    <w:rsid w:val="00094EB9"/>
    <w:rsid w:val="00096622"/>
    <w:rsid w:val="00097FBD"/>
    <w:rsid w:val="000A1E09"/>
    <w:rsid w:val="000A2B69"/>
    <w:rsid w:val="000A3B37"/>
    <w:rsid w:val="000A3CD4"/>
    <w:rsid w:val="000A7FB4"/>
    <w:rsid w:val="000B0201"/>
    <w:rsid w:val="000B13D8"/>
    <w:rsid w:val="000B14A9"/>
    <w:rsid w:val="000B1FAC"/>
    <w:rsid w:val="000B5AE4"/>
    <w:rsid w:val="000C07CC"/>
    <w:rsid w:val="000C0D1D"/>
    <w:rsid w:val="000C408B"/>
    <w:rsid w:val="000D2394"/>
    <w:rsid w:val="000D3142"/>
    <w:rsid w:val="000D3218"/>
    <w:rsid w:val="000D66BE"/>
    <w:rsid w:val="000D6894"/>
    <w:rsid w:val="000E0BC2"/>
    <w:rsid w:val="000E2A1C"/>
    <w:rsid w:val="000E2B81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1D88"/>
    <w:rsid w:val="00102A40"/>
    <w:rsid w:val="0010527B"/>
    <w:rsid w:val="0010571C"/>
    <w:rsid w:val="00105AB6"/>
    <w:rsid w:val="001101FF"/>
    <w:rsid w:val="00116522"/>
    <w:rsid w:val="0011694F"/>
    <w:rsid w:val="001202FC"/>
    <w:rsid w:val="00120435"/>
    <w:rsid w:val="00123B5C"/>
    <w:rsid w:val="00124CAE"/>
    <w:rsid w:val="00125101"/>
    <w:rsid w:val="00133251"/>
    <w:rsid w:val="00133E60"/>
    <w:rsid w:val="001347A5"/>
    <w:rsid w:val="001364D3"/>
    <w:rsid w:val="00141CF3"/>
    <w:rsid w:val="00142B35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51D"/>
    <w:rsid w:val="00170D84"/>
    <w:rsid w:val="00172F4A"/>
    <w:rsid w:val="00175268"/>
    <w:rsid w:val="00176724"/>
    <w:rsid w:val="0017759E"/>
    <w:rsid w:val="00180EEC"/>
    <w:rsid w:val="001847E6"/>
    <w:rsid w:val="00190265"/>
    <w:rsid w:val="001907DC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0C05"/>
    <w:rsid w:val="001B18AC"/>
    <w:rsid w:val="001B1DD8"/>
    <w:rsid w:val="001B35DC"/>
    <w:rsid w:val="001B5443"/>
    <w:rsid w:val="001C1435"/>
    <w:rsid w:val="001C16D3"/>
    <w:rsid w:val="001C1AC6"/>
    <w:rsid w:val="001C1B47"/>
    <w:rsid w:val="001C5EDF"/>
    <w:rsid w:val="001D1147"/>
    <w:rsid w:val="001D2BCD"/>
    <w:rsid w:val="001D2EF4"/>
    <w:rsid w:val="001D59D4"/>
    <w:rsid w:val="001E0776"/>
    <w:rsid w:val="001E0A44"/>
    <w:rsid w:val="001E1E3F"/>
    <w:rsid w:val="001E438A"/>
    <w:rsid w:val="001E44C9"/>
    <w:rsid w:val="001E608E"/>
    <w:rsid w:val="001E783B"/>
    <w:rsid w:val="001F0B8D"/>
    <w:rsid w:val="001F37BD"/>
    <w:rsid w:val="00202133"/>
    <w:rsid w:val="0020565C"/>
    <w:rsid w:val="00206D44"/>
    <w:rsid w:val="0021118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0C29"/>
    <w:rsid w:val="00261383"/>
    <w:rsid w:val="00261762"/>
    <w:rsid w:val="00261CEC"/>
    <w:rsid w:val="00264829"/>
    <w:rsid w:val="00267AAC"/>
    <w:rsid w:val="00272037"/>
    <w:rsid w:val="00273287"/>
    <w:rsid w:val="00274694"/>
    <w:rsid w:val="00277487"/>
    <w:rsid w:val="0028059B"/>
    <w:rsid w:val="002816EC"/>
    <w:rsid w:val="002828FC"/>
    <w:rsid w:val="00290C5D"/>
    <w:rsid w:val="00292B15"/>
    <w:rsid w:val="00292D1F"/>
    <w:rsid w:val="0029433A"/>
    <w:rsid w:val="00294383"/>
    <w:rsid w:val="002A3ECB"/>
    <w:rsid w:val="002A5EBD"/>
    <w:rsid w:val="002A71B3"/>
    <w:rsid w:val="002A7EF7"/>
    <w:rsid w:val="002B07A0"/>
    <w:rsid w:val="002C0A53"/>
    <w:rsid w:val="002C0B79"/>
    <w:rsid w:val="002C5F39"/>
    <w:rsid w:val="002C6CA9"/>
    <w:rsid w:val="002C7516"/>
    <w:rsid w:val="002C7C32"/>
    <w:rsid w:val="002D05F9"/>
    <w:rsid w:val="002D2A85"/>
    <w:rsid w:val="002D2E4B"/>
    <w:rsid w:val="002E0473"/>
    <w:rsid w:val="002E26D5"/>
    <w:rsid w:val="002E2CC1"/>
    <w:rsid w:val="002E5F10"/>
    <w:rsid w:val="002F1E10"/>
    <w:rsid w:val="002F350A"/>
    <w:rsid w:val="002F793A"/>
    <w:rsid w:val="00304A60"/>
    <w:rsid w:val="00305CC9"/>
    <w:rsid w:val="003068FA"/>
    <w:rsid w:val="00311DC4"/>
    <w:rsid w:val="00312B05"/>
    <w:rsid w:val="00315FBE"/>
    <w:rsid w:val="00317475"/>
    <w:rsid w:val="003238E4"/>
    <w:rsid w:val="00324EB0"/>
    <w:rsid w:val="00327828"/>
    <w:rsid w:val="00335CE5"/>
    <w:rsid w:val="003411C5"/>
    <w:rsid w:val="00343311"/>
    <w:rsid w:val="00343E36"/>
    <w:rsid w:val="00350B36"/>
    <w:rsid w:val="00351258"/>
    <w:rsid w:val="00353971"/>
    <w:rsid w:val="00354557"/>
    <w:rsid w:val="0035645B"/>
    <w:rsid w:val="0035746E"/>
    <w:rsid w:val="003605FC"/>
    <w:rsid w:val="003608AE"/>
    <w:rsid w:val="00360D05"/>
    <w:rsid w:val="00373511"/>
    <w:rsid w:val="00373AE9"/>
    <w:rsid w:val="00376F0E"/>
    <w:rsid w:val="003819F5"/>
    <w:rsid w:val="0038280F"/>
    <w:rsid w:val="00386C99"/>
    <w:rsid w:val="00390429"/>
    <w:rsid w:val="00391C81"/>
    <w:rsid w:val="00391FF9"/>
    <w:rsid w:val="003942AA"/>
    <w:rsid w:val="00396B7F"/>
    <w:rsid w:val="003A1D24"/>
    <w:rsid w:val="003A423F"/>
    <w:rsid w:val="003A4374"/>
    <w:rsid w:val="003A4AD5"/>
    <w:rsid w:val="003A4EFB"/>
    <w:rsid w:val="003A5024"/>
    <w:rsid w:val="003B1ED3"/>
    <w:rsid w:val="003B1EEF"/>
    <w:rsid w:val="003B210F"/>
    <w:rsid w:val="003B22EF"/>
    <w:rsid w:val="003B348E"/>
    <w:rsid w:val="003B4820"/>
    <w:rsid w:val="003B51B8"/>
    <w:rsid w:val="003B68E8"/>
    <w:rsid w:val="003C19C7"/>
    <w:rsid w:val="003C1B61"/>
    <w:rsid w:val="003C233A"/>
    <w:rsid w:val="003C48A3"/>
    <w:rsid w:val="003C56CC"/>
    <w:rsid w:val="003C7067"/>
    <w:rsid w:val="003D320C"/>
    <w:rsid w:val="003D377B"/>
    <w:rsid w:val="003D435D"/>
    <w:rsid w:val="003E3023"/>
    <w:rsid w:val="003E44E3"/>
    <w:rsid w:val="003E54CB"/>
    <w:rsid w:val="003E54FF"/>
    <w:rsid w:val="003E5941"/>
    <w:rsid w:val="003E6887"/>
    <w:rsid w:val="003E6CE2"/>
    <w:rsid w:val="003F44F3"/>
    <w:rsid w:val="003F45A7"/>
    <w:rsid w:val="003F5378"/>
    <w:rsid w:val="003F5817"/>
    <w:rsid w:val="003F70BB"/>
    <w:rsid w:val="003F7AAD"/>
    <w:rsid w:val="0040026D"/>
    <w:rsid w:val="00400663"/>
    <w:rsid w:val="00403D8E"/>
    <w:rsid w:val="00405419"/>
    <w:rsid w:val="00406014"/>
    <w:rsid w:val="0040764C"/>
    <w:rsid w:val="00410CD0"/>
    <w:rsid w:val="00411204"/>
    <w:rsid w:val="00412D4C"/>
    <w:rsid w:val="004174C7"/>
    <w:rsid w:val="0042040A"/>
    <w:rsid w:val="004214AD"/>
    <w:rsid w:val="00421823"/>
    <w:rsid w:val="00421EB5"/>
    <w:rsid w:val="00421F99"/>
    <w:rsid w:val="00422DAE"/>
    <w:rsid w:val="004244C2"/>
    <w:rsid w:val="00424923"/>
    <w:rsid w:val="00424C50"/>
    <w:rsid w:val="00424EB4"/>
    <w:rsid w:val="004258D7"/>
    <w:rsid w:val="00426AE4"/>
    <w:rsid w:val="00426C82"/>
    <w:rsid w:val="0042734E"/>
    <w:rsid w:val="00427C9C"/>
    <w:rsid w:val="00427F37"/>
    <w:rsid w:val="00430888"/>
    <w:rsid w:val="0043107D"/>
    <w:rsid w:val="00431953"/>
    <w:rsid w:val="004327B0"/>
    <w:rsid w:val="004332D5"/>
    <w:rsid w:val="00434B0A"/>
    <w:rsid w:val="0043532C"/>
    <w:rsid w:val="004359E0"/>
    <w:rsid w:val="00435E9D"/>
    <w:rsid w:val="00436D71"/>
    <w:rsid w:val="00440055"/>
    <w:rsid w:val="0044060F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1ED"/>
    <w:rsid w:val="0047353D"/>
    <w:rsid w:val="004757A4"/>
    <w:rsid w:val="00480114"/>
    <w:rsid w:val="00480D70"/>
    <w:rsid w:val="004848FC"/>
    <w:rsid w:val="004848FE"/>
    <w:rsid w:val="00485FBA"/>
    <w:rsid w:val="00486AB3"/>
    <w:rsid w:val="004A0AEE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15E9"/>
    <w:rsid w:val="004D467F"/>
    <w:rsid w:val="004D48F9"/>
    <w:rsid w:val="004E3583"/>
    <w:rsid w:val="004E3639"/>
    <w:rsid w:val="004E54F8"/>
    <w:rsid w:val="004E7764"/>
    <w:rsid w:val="004F1972"/>
    <w:rsid w:val="004F2482"/>
    <w:rsid w:val="004F2730"/>
    <w:rsid w:val="004F667D"/>
    <w:rsid w:val="004F6E51"/>
    <w:rsid w:val="004F7C9F"/>
    <w:rsid w:val="00501628"/>
    <w:rsid w:val="00503285"/>
    <w:rsid w:val="00505F7D"/>
    <w:rsid w:val="005063BA"/>
    <w:rsid w:val="00506D6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55C81"/>
    <w:rsid w:val="00561165"/>
    <w:rsid w:val="00561C02"/>
    <w:rsid w:val="005636AF"/>
    <w:rsid w:val="00563F39"/>
    <w:rsid w:val="00570F0F"/>
    <w:rsid w:val="00572A28"/>
    <w:rsid w:val="00573499"/>
    <w:rsid w:val="00573E05"/>
    <w:rsid w:val="005802F2"/>
    <w:rsid w:val="0058060A"/>
    <w:rsid w:val="005809FB"/>
    <w:rsid w:val="00581BF7"/>
    <w:rsid w:val="0058339F"/>
    <w:rsid w:val="0058361C"/>
    <w:rsid w:val="005844CA"/>
    <w:rsid w:val="00591978"/>
    <w:rsid w:val="00593CBD"/>
    <w:rsid w:val="00594FD7"/>
    <w:rsid w:val="00595A57"/>
    <w:rsid w:val="00597597"/>
    <w:rsid w:val="005A614A"/>
    <w:rsid w:val="005B1030"/>
    <w:rsid w:val="005B5A99"/>
    <w:rsid w:val="005B665E"/>
    <w:rsid w:val="005B7865"/>
    <w:rsid w:val="005C3EF2"/>
    <w:rsid w:val="005C5FD9"/>
    <w:rsid w:val="005C671E"/>
    <w:rsid w:val="005D0601"/>
    <w:rsid w:val="005D2B06"/>
    <w:rsid w:val="005D3EB8"/>
    <w:rsid w:val="005D50D3"/>
    <w:rsid w:val="005D5622"/>
    <w:rsid w:val="005D66FF"/>
    <w:rsid w:val="005D6E59"/>
    <w:rsid w:val="005D78B8"/>
    <w:rsid w:val="005E059E"/>
    <w:rsid w:val="005E2042"/>
    <w:rsid w:val="005E51B4"/>
    <w:rsid w:val="005E7559"/>
    <w:rsid w:val="005E7BE4"/>
    <w:rsid w:val="005F1452"/>
    <w:rsid w:val="005F3943"/>
    <w:rsid w:val="005F6C73"/>
    <w:rsid w:val="0060163A"/>
    <w:rsid w:val="0060180A"/>
    <w:rsid w:val="00605F8D"/>
    <w:rsid w:val="00615E63"/>
    <w:rsid w:val="006161E0"/>
    <w:rsid w:val="006176DA"/>
    <w:rsid w:val="00621D86"/>
    <w:rsid w:val="00622F1C"/>
    <w:rsid w:val="006231E4"/>
    <w:rsid w:val="006247BE"/>
    <w:rsid w:val="0062734F"/>
    <w:rsid w:val="0062743F"/>
    <w:rsid w:val="00627674"/>
    <w:rsid w:val="00627983"/>
    <w:rsid w:val="0063068B"/>
    <w:rsid w:val="00630B06"/>
    <w:rsid w:val="00637A4F"/>
    <w:rsid w:val="006404BE"/>
    <w:rsid w:val="00641815"/>
    <w:rsid w:val="00641AD5"/>
    <w:rsid w:val="0064364D"/>
    <w:rsid w:val="00644A95"/>
    <w:rsid w:val="00645885"/>
    <w:rsid w:val="006474C0"/>
    <w:rsid w:val="00651938"/>
    <w:rsid w:val="00652D32"/>
    <w:rsid w:val="00655D3C"/>
    <w:rsid w:val="00657359"/>
    <w:rsid w:val="00662969"/>
    <w:rsid w:val="0066307D"/>
    <w:rsid w:val="00663899"/>
    <w:rsid w:val="00672AAE"/>
    <w:rsid w:val="00676A49"/>
    <w:rsid w:val="006779E6"/>
    <w:rsid w:val="00681879"/>
    <w:rsid w:val="006859C5"/>
    <w:rsid w:val="00686659"/>
    <w:rsid w:val="00686CAC"/>
    <w:rsid w:val="00686DAE"/>
    <w:rsid w:val="00691301"/>
    <w:rsid w:val="0069415E"/>
    <w:rsid w:val="00694212"/>
    <w:rsid w:val="00694E01"/>
    <w:rsid w:val="00696D1F"/>
    <w:rsid w:val="00697A2C"/>
    <w:rsid w:val="006A03EC"/>
    <w:rsid w:val="006A5D98"/>
    <w:rsid w:val="006A7B93"/>
    <w:rsid w:val="006B145D"/>
    <w:rsid w:val="006B3719"/>
    <w:rsid w:val="006B3956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F71"/>
    <w:rsid w:val="006D7C18"/>
    <w:rsid w:val="006E0687"/>
    <w:rsid w:val="006E6660"/>
    <w:rsid w:val="006F0B97"/>
    <w:rsid w:val="006F5913"/>
    <w:rsid w:val="006F5C08"/>
    <w:rsid w:val="006F6857"/>
    <w:rsid w:val="006F7DD5"/>
    <w:rsid w:val="00700A0E"/>
    <w:rsid w:val="00701C38"/>
    <w:rsid w:val="00701C4C"/>
    <w:rsid w:val="00702875"/>
    <w:rsid w:val="007058E5"/>
    <w:rsid w:val="0070616B"/>
    <w:rsid w:val="00712156"/>
    <w:rsid w:val="0071340D"/>
    <w:rsid w:val="00722A43"/>
    <w:rsid w:val="007236F8"/>
    <w:rsid w:val="00723B44"/>
    <w:rsid w:val="0072463B"/>
    <w:rsid w:val="00733341"/>
    <w:rsid w:val="007347FD"/>
    <w:rsid w:val="00734ED9"/>
    <w:rsid w:val="007352B6"/>
    <w:rsid w:val="007400D6"/>
    <w:rsid w:val="00741031"/>
    <w:rsid w:val="00742BA2"/>
    <w:rsid w:val="00743222"/>
    <w:rsid w:val="00743705"/>
    <w:rsid w:val="00744C7F"/>
    <w:rsid w:val="00745F95"/>
    <w:rsid w:val="00750C00"/>
    <w:rsid w:val="00755530"/>
    <w:rsid w:val="00755D5F"/>
    <w:rsid w:val="00756364"/>
    <w:rsid w:val="00757D6A"/>
    <w:rsid w:val="00761287"/>
    <w:rsid w:val="00762023"/>
    <w:rsid w:val="007635AB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7444"/>
    <w:rsid w:val="00787B18"/>
    <w:rsid w:val="00794E39"/>
    <w:rsid w:val="00795CDE"/>
    <w:rsid w:val="007A06B8"/>
    <w:rsid w:val="007A07D3"/>
    <w:rsid w:val="007A2219"/>
    <w:rsid w:val="007A3786"/>
    <w:rsid w:val="007A6F84"/>
    <w:rsid w:val="007B1585"/>
    <w:rsid w:val="007B15E4"/>
    <w:rsid w:val="007B4DCE"/>
    <w:rsid w:val="007B6594"/>
    <w:rsid w:val="007B6A79"/>
    <w:rsid w:val="007C23C7"/>
    <w:rsid w:val="007C4694"/>
    <w:rsid w:val="007C5878"/>
    <w:rsid w:val="007C59E6"/>
    <w:rsid w:val="007C5FD3"/>
    <w:rsid w:val="007D03D9"/>
    <w:rsid w:val="007D10AD"/>
    <w:rsid w:val="007D4437"/>
    <w:rsid w:val="007D478C"/>
    <w:rsid w:val="007D4D3E"/>
    <w:rsid w:val="007E29CC"/>
    <w:rsid w:val="007E2D39"/>
    <w:rsid w:val="007E41DF"/>
    <w:rsid w:val="007E7DDA"/>
    <w:rsid w:val="007E7F77"/>
    <w:rsid w:val="007F268B"/>
    <w:rsid w:val="007F49BA"/>
    <w:rsid w:val="00800F4D"/>
    <w:rsid w:val="00801A21"/>
    <w:rsid w:val="008035B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919"/>
    <w:rsid w:val="00824F41"/>
    <w:rsid w:val="00825B51"/>
    <w:rsid w:val="00830532"/>
    <w:rsid w:val="00830CBA"/>
    <w:rsid w:val="008311E9"/>
    <w:rsid w:val="00832FF3"/>
    <w:rsid w:val="008343DC"/>
    <w:rsid w:val="00834A76"/>
    <w:rsid w:val="0083562C"/>
    <w:rsid w:val="00837A85"/>
    <w:rsid w:val="008404C8"/>
    <w:rsid w:val="008424F5"/>
    <w:rsid w:val="0084358C"/>
    <w:rsid w:val="0084496F"/>
    <w:rsid w:val="00844A5F"/>
    <w:rsid w:val="00844F92"/>
    <w:rsid w:val="0084588F"/>
    <w:rsid w:val="0084681C"/>
    <w:rsid w:val="00846FD1"/>
    <w:rsid w:val="0085020B"/>
    <w:rsid w:val="008552E2"/>
    <w:rsid w:val="00855355"/>
    <w:rsid w:val="00856F2E"/>
    <w:rsid w:val="00860B84"/>
    <w:rsid w:val="00861650"/>
    <w:rsid w:val="00861FEB"/>
    <w:rsid w:val="0086689C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03CF"/>
    <w:rsid w:val="008C18EF"/>
    <w:rsid w:val="008C3D35"/>
    <w:rsid w:val="008C55FD"/>
    <w:rsid w:val="008C589D"/>
    <w:rsid w:val="008D10E9"/>
    <w:rsid w:val="008D70BF"/>
    <w:rsid w:val="008E14D1"/>
    <w:rsid w:val="008E2F80"/>
    <w:rsid w:val="008E4550"/>
    <w:rsid w:val="008E4632"/>
    <w:rsid w:val="008F002A"/>
    <w:rsid w:val="008F02C8"/>
    <w:rsid w:val="008F4D5D"/>
    <w:rsid w:val="008F5174"/>
    <w:rsid w:val="009021B8"/>
    <w:rsid w:val="0090510A"/>
    <w:rsid w:val="00906BA9"/>
    <w:rsid w:val="00911584"/>
    <w:rsid w:val="00911ACF"/>
    <w:rsid w:val="00913F03"/>
    <w:rsid w:val="009153E7"/>
    <w:rsid w:val="0091554E"/>
    <w:rsid w:val="00915937"/>
    <w:rsid w:val="00916597"/>
    <w:rsid w:val="0092690B"/>
    <w:rsid w:val="00927573"/>
    <w:rsid w:val="009312E0"/>
    <w:rsid w:val="00933A5F"/>
    <w:rsid w:val="009411B2"/>
    <w:rsid w:val="00942D55"/>
    <w:rsid w:val="00945596"/>
    <w:rsid w:val="00946ED4"/>
    <w:rsid w:val="0095415E"/>
    <w:rsid w:val="00954346"/>
    <w:rsid w:val="00960D4C"/>
    <w:rsid w:val="0096116E"/>
    <w:rsid w:val="009612BD"/>
    <w:rsid w:val="0096193A"/>
    <w:rsid w:val="00965ECB"/>
    <w:rsid w:val="00970403"/>
    <w:rsid w:val="00971B8C"/>
    <w:rsid w:val="0097202E"/>
    <w:rsid w:val="0097218C"/>
    <w:rsid w:val="00974FBB"/>
    <w:rsid w:val="009763B5"/>
    <w:rsid w:val="00977CD8"/>
    <w:rsid w:val="009806C8"/>
    <w:rsid w:val="00982F1A"/>
    <w:rsid w:val="00984D13"/>
    <w:rsid w:val="009858EC"/>
    <w:rsid w:val="00985917"/>
    <w:rsid w:val="00996DB8"/>
    <w:rsid w:val="009A36A8"/>
    <w:rsid w:val="009A4646"/>
    <w:rsid w:val="009A471C"/>
    <w:rsid w:val="009A6F7E"/>
    <w:rsid w:val="009A75A5"/>
    <w:rsid w:val="009A7F48"/>
    <w:rsid w:val="009B78E0"/>
    <w:rsid w:val="009B79F1"/>
    <w:rsid w:val="009C079D"/>
    <w:rsid w:val="009C0E4B"/>
    <w:rsid w:val="009C4587"/>
    <w:rsid w:val="009C5DB4"/>
    <w:rsid w:val="009C6384"/>
    <w:rsid w:val="009D2B94"/>
    <w:rsid w:val="009D36A4"/>
    <w:rsid w:val="009D57DC"/>
    <w:rsid w:val="009E4DD5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1F"/>
    <w:rsid w:val="00A07F3E"/>
    <w:rsid w:val="00A12C98"/>
    <w:rsid w:val="00A14F29"/>
    <w:rsid w:val="00A201D4"/>
    <w:rsid w:val="00A204EE"/>
    <w:rsid w:val="00A26A52"/>
    <w:rsid w:val="00A33530"/>
    <w:rsid w:val="00A33A68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19BA"/>
    <w:rsid w:val="00A71D9E"/>
    <w:rsid w:val="00A74A54"/>
    <w:rsid w:val="00A762F1"/>
    <w:rsid w:val="00A81B58"/>
    <w:rsid w:val="00A82548"/>
    <w:rsid w:val="00A82C4D"/>
    <w:rsid w:val="00A90EF6"/>
    <w:rsid w:val="00A954F3"/>
    <w:rsid w:val="00A95C77"/>
    <w:rsid w:val="00A9737B"/>
    <w:rsid w:val="00AA1CEC"/>
    <w:rsid w:val="00AB0C15"/>
    <w:rsid w:val="00AB1937"/>
    <w:rsid w:val="00AB27C6"/>
    <w:rsid w:val="00AB376F"/>
    <w:rsid w:val="00AB458F"/>
    <w:rsid w:val="00AB547D"/>
    <w:rsid w:val="00AB67A2"/>
    <w:rsid w:val="00AB688D"/>
    <w:rsid w:val="00AC0900"/>
    <w:rsid w:val="00AC0FA1"/>
    <w:rsid w:val="00AC2EF6"/>
    <w:rsid w:val="00AC39F1"/>
    <w:rsid w:val="00AC458F"/>
    <w:rsid w:val="00AC78D2"/>
    <w:rsid w:val="00AC78F3"/>
    <w:rsid w:val="00AD0DCB"/>
    <w:rsid w:val="00AD49DE"/>
    <w:rsid w:val="00AD50BF"/>
    <w:rsid w:val="00AD5408"/>
    <w:rsid w:val="00AD69B6"/>
    <w:rsid w:val="00AE1551"/>
    <w:rsid w:val="00AE27E2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35979"/>
    <w:rsid w:val="00B42B01"/>
    <w:rsid w:val="00B442BE"/>
    <w:rsid w:val="00B476CB"/>
    <w:rsid w:val="00B50F3F"/>
    <w:rsid w:val="00B52353"/>
    <w:rsid w:val="00B524DF"/>
    <w:rsid w:val="00B5269E"/>
    <w:rsid w:val="00B52CC9"/>
    <w:rsid w:val="00B62516"/>
    <w:rsid w:val="00B672B1"/>
    <w:rsid w:val="00B672D5"/>
    <w:rsid w:val="00B7084F"/>
    <w:rsid w:val="00B736CF"/>
    <w:rsid w:val="00B7373E"/>
    <w:rsid w:val="00B740EB"/>
    <w:rsid w:val="00B8095B"/>
    <w:rsid w:val="00B81E38"/>
    <w:rsid w:val="00B86CDB"/>
    <w:rsid w:val="00B953E6"/>
    <w:rsid w:val="00BA6E6A"/>
    <w:rsid w:val="00BB0CAE"/>
    <w:rsid w:val="00BB1BE0"/>
    <w:rsid w:val="00BB25E9"/>
    <w:rsid w:val="00BB742B"/>
    <w:rsid w:val="00BC4813"/>
    <w:rsid w:val="00BC78F1"/>
    <w:rsid w:val="00BD0FC6"/>
    <w:rsid w:val="00BD2F88"/>
    <w:rsid w:val="00BD4DE8"/>
    <w:rsid w:val="00BD54B1"/>
    <w:rsid w:val="00BD73BC"/>
    <w:rsid w:val="00BE274D"/>
    <w:rsid w:val="00BE39C9"/>
    <w:rsid w:val="00BF01B0"/>
    <w:rsid w:val="00BF1B7A"/>
    <w:rsid w:val="00BF1D0D"/>
    <w:rsid w:val="00BF27CC"/>
    <w:rsid w:val="00BF46EA"/>
    <w:rsid w:val="00BF6720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36B7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79"/>
    <w:rsid w:val="00C7375B"/>
    <w:rsid w:val="00C73F98"/>
    <w:rsid w:val="00C748AE"/>
    <w:rsid w:val="00C772CE"/>
    <w:rsid w:val="00C777F1"/>
    <w:rsid w:val="00C81E9C"/>
    <w:rsid w:val="00C82F90"/>
    <w:rsid w:val="00C83285"/>
    <w:rsid w:val="00C848EE"/>
    <w:rsid w:val="00C92B06"/>
    <w:rsid w:val="00C94AB9"/>
    <w:rsid w:val="00C94C95"/>
    <w:rsid w:val="00C962C4"/>
    <w:rsid w:val="00C96751"/>
    <w:rsid w:val="00CA0DD2"/>
    <w:rsid w:val="00CA18A5"/>
    <w:rsid w:val="00CA27B3"/>
    <w:rsid w:val="00CA2FCE"/>
    <w:rsid w:val="00CA3404"/>
    <w:rsid w:val="00CA3484"/>
    <w:rsid w:val="00CA72F5"/>
    <w:rsid w:val="00CB00E4"/>
    <w:rsid w:val="00CB0D1E"/>
    <w:rsid w:val="00CB1102"/>
    <w:rsid w:val="00CB152B"/>
    <w:rsid w:val="00CB5544"/>
    <w:rsid w:val="00CB5A55"/>
    <w:rsid w:val="00CB61E4"/>
    <w:rsid w:val="00CB79AB"/>
    <w:rsid w:val="00CB7BB5"/>
    <w:rsid w:val="00CC3924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377D"/>
    <w:rsid w:val="00CE4D66"/>
    <w:rsid w:val="00CE5265"/>
    <w:rsid w:val="00CE6560"/>
    <w:rsid w:val="00CE6AA6"/>
    <w:rsid w:val="00CE7583"/>
    <w:rsid w:val="00CE7B56"/>
    <w:rsid w:val="00CE7F3B"/>
    <w:rsid w:val="00CF01D6"/>
    <w:rsid w:val="00CF0C9E"/>
    <w:rsid w:val="00CF0D94"/>
    <w:rsid w:val="00CF5C68"/>
    <w:rsid w:val="00CF5E23"/>
    <w:rsid w:val="00D01314"/>
    <w:rsid w:val="00D01A12"/>
    <w:rsid w:val="00D200AF"/>
    <w:rsid w:val="00D20D7D"/>
    <w:rsid w:val="00D307ED"/>
    <w:rsid w:val="00D30D63"/>
    <w:rsid w:val="00D35048"/>
    <w:rsid w:val="00D35B3C"/>
    <w:rsid w:val="00D364B8"/>
    <w:rsid w:val="00D42814"/>
    <w:rsid w:val="00D4645A"/>
    <w:rsid w:val="00D52A65"/>
    <w:rsid w:val="00D52F81"/>
    <w:rsid w:val="00D531DE"/>
    <w:rsid w:val="00D53520"/>
    <w:rsid w:val="00D55185"/>
    <w:rsid w:val="00D56529"/>
    <w:rsid w:val="00D567EE"/>
    <w:rsid w:val="00D5688E"/>
    <w:rsid w:val="00D57853"/>
    <w:rsid w:val="00D578E6"/>
    <w:rsid w:val="00D60974"/>
    <w:rsid w:val="00D65BBB"/>
    <w:rsid w:val="00D7403F"/>
    <w:rsid w:val="00D819F4"/>
    <w:rsid w:val="00D82B2D"/>
    <w:rsid w:val="00D837E2"/>
    <w:rsid w:val="00D86CA5"/>
    <w:rsid w:val="00D934DE"/>
    <w:rsid w:val="00D94627"/>
    <w:rsid w:val="00D97C1F"/>
    <w:rsid w:val="00DA1B4D"/>
    <w:rsid w:val="00DA1D33"/>
    <w:rsid w:val="00DA3265"/>
    <w:rsid w:val="00DA3ECF"/>
    <w:rsid w:val="00DA4054"/>
    <w:rsid w:val="00DB12A3"/>
    <w:rsid w:val="00DB207C"/>
    <w:rsid w:val="00DB5FA7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E20"/>
    <w:rsid w:val="00DF1269"/>
    <w:rsid w:val="00DF2F6A"/>
    <w:rsid w:val="00DF448F"/>
    <w:rsid w:val="00DF49A1"/>
    <w:rsid w:val="00DF5199"/>
    <w:rsid w:val="00DF51BC"/>
    <w:rsid w:val="00DF5D19"/>
    <w:rsid w:val="00E01697"/>
    <w:rsid w:val="00E02798"/>
    <w:rsid w:val="00E03D9E"/>
    <w:rsid w:val="00E06B5C"/>
    <w:rsid w:val="00E102EB"/>
    <w:rsid w:val="00E10A88"/>
    <w:rsid w:val="00E11933"/>
    <w:rsid w:val="00E12548"/>
    <w:rsid w:val="00E1381D"/>
    <w:rsid w:val="00E1392B"/>
    <w:rsid w:val="00E13B2A"/>
    <w:rsid w:val="00E14AD7"/>
    <w:rsid w:val="00E1693D"/>
    <w:rsid w:val="00E20543"/>
    <w:rsid w:val="00E22583"/>
    <w:rsid w:val="00E2342F"/>
    <w:rsid w:val="00E241B5"/>
    <w:rsid w:val="00E256C3"/>
    <w:rsid w:val="00E27F3C"/>
    <w:rsid w:val="00E31DB3"/>
    <w:rsid w:val="00E3669B"/>
    <w:rsid w:val="00E36EA8"/>
    <w:rsid w:val="00E4253C"/>
    <w:rsid w:val="00E4345D"/>
    <w:rsid w:val="00E44CD4"/>
    <w:rsid w:val="00E46F1D"/>
    <w:rsid w:val="00E478FD"/>
    <w:rsid w:val="00E51297"/>
    <w:rsid w:val="00E51826"/>
    <w:rsid w:val="00E53FC4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A78"/>
    <w:rsid w:val="00E84171"/>
    <w:rsid w:val="00E87E60"/>
    <w:rsid w:val="00E91CB2"/>
    <w:rsid w:val="00EA556D"/>
    <w:rsid w:val="00EA60F1"/>
    <w:rsid w:val="00EA6273"/>
    <w:rsid w:val="00EB391F"/>
    <w:rsid w:val="00EB4D7B"/>
    <w:rsid w:val="00EC233A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50"/>
    <w:rsid w:val="00EE1829"/>
    <w:rsid w:val="00EE2CCF"/>
    <w:rsid w:val="00EE76F7"/>
    <w:rsid w:val="00EF3A81"/>
    <w:rsid w:val="00EF75ED"/>
    <w:rsid w:val="00F041D0"/>
    <w:rsid w:val="00F04B04"/>
    <w:rsid w:val="00F0704F"/>
    <w:rsid w:val="00F111EE"/>
    <w:rsid w:val="00F115A4"/>
    <w:rsid w:val="00F13CA7"/>
    <w:rsid w:val="00F15490"/>
    <w:rsid w:val="00F15F19"/>
    <w:rsid w:val="00F17B67"/>
    <w:rsid w:val="00F209DF"/>
    <w:rsid w:val="00F2451F"/>
    <w:rsid w:val="00F304D0"/>
    <w:rsid w:val="00F30B64"/>
    <w:rsid w:val="00F36DD4"/>
    <w:rsid w:val="00F4092F"/>
    <w:rsid w:val="00F513C8"/>
    <w:rsid w:val="00F51603"/>
    <w:rsid w:val="00F526D6"/>
    <w:rsid w:val="00F61E06"/>
    <w:rsid w:val="00F61EAE"/>
    <w:rsid w:val="00F63AD7"/>
    <w:rsid w:val="00F66202"/>
    <w:rsid w:val="00F66846"/>
    <w:rsid w:val="00F71E7D"/>
    <w:rsid w:val="00F72C6E"/>
    <w:rsid w:val="00F74ACF"/>
    <w:rsid w:val="00F752A2"/>
    <w:rsid w:val="00F761E0"/>
    <w:rsid w:val="00F7707B"/>
    <w:rsid w:val="00F80E6D"/>
    <w:rsid w:val="00F81552"/>
    <w:rsid w:val="00F8620C"/>
    <w:rsid w:val="00F8799F"/>
    <w:rsid w:val="00F87A81"/>
    <w:rsid w:val="00F90C97"/>
    <w:rsid w:val="00F93BC7"/>
    <w:rsid w:val="00F941F6"/>
    <w:rsid w:val="00F975CE"/>
    <w:rsid w:val="00FA3192"/>
    <w:rsid w:val="00FA3976"/>
    <w:rsid w:val="00FB1273"/>
    <w:rsid w:val="00FB4733"/>
    <w:rsid w:val="00FB5348"/>
    <w:rsid w:val="00FB7706"/>
    <w:rsid w:val="00FB7CF2"/>
    <w:rsid w:val="00FC0FBE"/>
    <w:rsid w:val="00FC3FEF"/>
    <w:rsid w:val="00FC5C67"/>
    <w:rsid w:val="00FC6B01"/>
    <w:rsid w:val="00FD29A8"/>
    <w:rsid w:val="00FD383F"/>
    <w:rsid w:val="00FE04CB"/>
    <w:rsid w:val="00FE0C4C"/>
    <w:rsid w:val="00FE1AA5"/>
    <w:rsid w:val="00FE280D"/>
    <w:rsid w:val="00FF01E8"/>
    <w:rsid w:val="00FF04CF"/>
    <w:rsid w:val="00FF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toa heading" w:semiHidden="0" w:unhideWhenUsed="0"/>
    <w:lsdException w:name="List Bullet" w:uiPriority="99"/>
    <w:lsdException w:name="List Number" w:semiHidden="0" w:uiPriority="6" w:unhideWhenUsed="0" w:qFormat="1"/>
    <w:lsdException w:name="List 2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72C79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0B13D8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91978"/>
    <w:pPr>
      <w:jc w:val="both"/>
    </w:pPr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16E33"/>
    <w:rsid w:val="00041547"/>
    <w:rsid w:val="0006282C"/>
    <w:rsid w:val="000730DF"/>
    <w:rsid w:val="000B098E"/>
    <w:rsid w:val="000D7634"/>
    <w:rsid w:val="000F7E05"/>
    <w:rsid w:val="001073E9"/>
    <w:rsid w:val="00114BDB"/>
    <w:rsid w:val="00197A06"/>
    <w:rsid w:val="001A5C5A"/>
    <w:rsid w:val="001C5D97"/>
    <w:rsid w:val="00206CB8"/>
    <w:rsid w:val="002240CA"/>
    <w:rsid w:val="00245AF8"/>
    <w:rsid w:val="002A6E20"/>
    <w:rsid w:val="003041D9"/>
    <w:rsid w:val="00314D9C"/>
    <w:rsid w:val="00336591"/>
    <w:rsid w:val="00355305"/>
    <w:rsid w:val="003816E5"/>
    <w:rsid w:val="00385559"/>
    <w:rsid w:val="003A5F27"/>
    <w:rsid w:val="003D473F"/>
    <w:rsid w:val="004054E1"/>
    <w:rsid w:val="0049193C"/>
    <w:rsid w:val="004B61F1"/>
    <w:rsid w:val="005313E5"/>
    <w:rsid w:val="00533CD9"/>
    <w:rsid w:val="0054225F"/>
    <w:rsid w:val="005542B9"/>
    <w:rsid w:val="00555D97"/>
    <w:rsid w:val="00570D12"/>
    <w:rsid w:val="00573B78"/>
    <w:rsid w:val="00581807"/>
    <w:rsid w:val="005F470A"/>
    <w:rsid w:val="006325BE"/>
    <w:rsid w:val="006901BF"/>
    <w:rsid w:val="00696BF4"/>
    <w:rsid w:val="006B076D"/>
    <w:rsid w:val="006C7FA6"/>
    <w:rsid w:val="00784B74"/>
    <w:rsid w:val="007B07C3"/>
    <w:rsid w:val="007B7A47"/>
    <w:rsid w:val="00827AA6"/>
    <w:rsid w:val="00832115"/>
    <w:rsid w:val="0084708E"/>
    <w:rsid w:val="00870081"/>
    <w:rsid w:val="00874518"/>
    <w:rsid w:val="008A1943"/>
    <w:rsid w:val="008B6F55"/>
    <w:rsid w:val="008C127E"/>
    <w:rsid w:val="008E54B8"/>
    <w:rsid w:val="008F4814"/>
    <w:rsid w:val="008F7893"/>
    <w:rsid w:val="009057D8"/>
    <w:rsid w:val="009456E5"/>
    <w:rsid w:val="00972CD4"/>
    <w:rsid w:val="0098084D"/>
    <w:rsid w:val="0098409A"/>
    <w:rsid w:val="00992AC4"/>
    <w:rsid w:val="00994118"/>
    <w:rsid w:val="009A02E1"/>
    <w:rsid w:val="009B00E8"/>
    <w:rsid w:val="00A2293C"/>
    <w:rsid w:val="00A775BC"/>
    <w:rsid w:val="00A97501"/>
    <w:rsid w:val="00AB1AF6"/>
    <w:rsid w:val="00AC2291"/>
    <w:rsid w:val="00B2195F"/>
    <w:rsid w:val="00B41CE4"/>
    <w:rsid w:val="00B45281"/>
    <w:rsid w:val="00B52C0E"/>
    <w:rsid w:val="00B5347D"/>
    <w:rsid w:val="00B923AC"/>
    <w:rsid w:val="00B9345A"/>
    <w:rsid w:val="00C07B56"/>
    <w:rsid w:val="00C41BA3"/>
    <w:rsid w:val="00CD1868"/>
    <w:rsid w:val="00D24463"/>
    <w:rsid w:val="00D41AF7"/>
    <w:rsid w:val="00D44118"/>
    <w:rsid w:val="00D47BE3"/>
    <w:rsid w:val="00D56E37"/>
    <w:rsid w:val="00D96815"/>
    <w:rsid w:val="00DF2DB4"/>
    <w:rsid w:val="00E34DBC"/>
    <w:rsid w:val="00E40BDE"/>
    <w:rsid w:val="00E411F9"/>
    <w:rsid w:val="00E64960"/>
    <w:rsid w:val="00E8374B"/>
    <w:rsid w:val="00EC5A67"/>
    <w:rsid w:val="00F34C3A"/>
    <w:rsid w:val="00F847BC"/>
    <w:rsid w:val="00F9167C"/>
    <w:rsid w:val="00F916DC"/>
    <w:rsid w:val="00FC2F50"/>
    <w:rsid w:val="00FE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1AF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  <w:style w:type="paragraph" w:customStyle="1" w:styleId="663FEF6E731C4816898D143BE390BD67">
    <w:name w:val="663FEF6E731C4816898D143BE390BD67"/>
    <w:rsid w:val="00D41AF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c2285cab9d1a747099931b09f1752b2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56925-7682-4031-A452-DD5CC0DE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FBF3666-A9E4-4247-80F8-1A31CD7F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>LS reply to 3GPP SA2 on Status Icon Related to 5G</vt:lpstr>
      <vt:lpstr>RILTE60_112 - NG RILTE LS reply to 3GPP CT1 on SUBSCRIBE routing issue</vt:lpstr>
      <vt:lpstr>RILTE60_112 - NG RILTE LS reply to 3GPP CT1 on SUBSCRIBE routing issue</vt:lpstr>
      <vt:lpstr>RILTE60_112 - NG RILTE LS reply to 3GPP CT1 on SUBSCRIBE routing issue</vt:lpstr>
      <vt:lpstr>LS reply to 3GPP CT1 on SUBSCRIBE routing issue</vt:lpstr>
      <vt:lpstr>LS Title</vt:lpstr>
    </vt:vector>
  </TitlesOfParts>
  <Company>Nokia Oyj</Company>
  <LinksUpToDate>false</LinksUpToDate>
  <CharactersWithSpaces>5271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SA2 on Status Icon Related to 5G</dc:title>
  <dc:creator>DKim@gsma.com</dc:creator>
  <cp:lastModifiedBy>MCC Changes</cp:lastModifiedBy>
  <cp:revision>3</cp:revision>
  <cp:lastPrinted>2006-09-14T07:39:00Z</cp:lastPrinted>
  <dcterms:created xsi:type="dcterms:W3CDTF">2017-11-27T16:23:00Z</dcterms:created>
  <dcterms:modified xsi:type="dcterms:W3CDTF">2017-11-27T16:23:00Z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b92424f2-376a-42c8-bea8-c2ab5fc0742b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1511254283</vt:lpwstr>
  </property>
</Properties>
</file>